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78" w:rsidRDefault="00E15578" w:rsidP="00E15578">
      <w:bookmarkStart w:id="0" w:name="_GoBack"/>
      <w:r>
        <w:t>Osnovna škola Veruda Pula</w:t>
      </w:r>
    </w:p>
    <w:bookmarkEnd w:id="0"/>
    <w:p w:rsidR="00E15578" w:rsidRDefault="00E15578" w:rsidP="00E15578">
      <w:r>
        <w:t>Banovčeva 27</w:t>
      </w:r>
    </w:p>
    <w:p w:rsidR="00E15578" w:rsidRDefault="00E15578" w:rsidP="00E15578">
      <w:pPr>
        <w:pBdr>
          <w:bottom w:val="single" w:sz="6" w:space="1" w:color="auto"/>
        </w:pBdr>
      </w:pPr>
      <w:r>
        <w:t>52100 Pula</w:t>
      </w:r>
    </w:p>
    <w:p w:rsidR="00E15578" w:rsidRDefault="00E15578" w:rsidP="00E15578"/>
    <w:p w:rsidR="00E15578" w:rsidRDefault="00E15578" w:rsidP="00E15578">
      <w:r>
        <w:t>Pula, 5. listopad 2011.</w:t>
      </w:r>
    </w:p>
    <w:p w:rsidR="00E15578" w:rsidRDefault="00E15578" w:rsidP="00E15578"/>
    <w:p w:rsidR="00E15578" w:rsidRDefault="00E15578" w:rsidP="00E15578">
      <w:r>
        <w:t>Klasa: 602-02-003-01/11-263</w:t>
      </w:r>
    </w:p>
    <w:p w:rsidR="00E15578" w:rsidRDefault="00E15578" w:rsidP="00E15578">
      <w:r>
        <w:t>Urbroj: 2168-02-01-11-1</w:t>
      </w:r>
    </w:p>
    <w:p w:rsidR="00E15578" w:rsidRDefault="00E15578" w:rsidP="00E15578"/>
    <w:p w:rsidR="00E15578" w:rsidRDefault="00E15578" w:rsidP="00E15578">
      <w:pPr>
        <w:jc w:val="both"/>
      </w:pPr>
      <w:r>
        <w:t xml:space="preserve">Na temelju članka 6. i 7. Odluke Grada Pule o uvjetima i postupku za uzimanje i davanje u zakup prostora i opreme u predškolskim i školskim ustanovama kojih je osnivač Grad Pula </w:t>
      </w:r>
    </w:p>
    <w:p w:rsidR="00E15578" w:rsidRDefault="00E15578" w:rsidP="00E15578">
      <w:pPr>
        <w:jc w:val="both"/>
      </w:pPr>
      <w:r>
        <w:t xml:space="preserve">( Službene novine Grada Pule 11/07) od 26. srpnja 2007. godine, Odluke o izmjenama od 15. rujna 2011. i Odluke Školskog odbora od 29. rujna 2011. godine, Osnovna škola Veruda Pula, 5. listopada 2011. raspisuje </w:t>
      </w:r>
    </w:p>
    <w:p w:rsidR="00E15578" w:rsidRDefault="00E15578" w:rsidP="00E15578">
      <w:pPr>
        <w:jc w:val="both"/>
      </w:pPr>
    </w:p>
    <w:p w:rsidR="00E15578" w:rsidRDefault="00E15578" w:rsidP="00E15578"/>
    <w:p w:rsidR="00E15578" w:rsidRDefault="00E15578" w:rsidP="00E15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NATJEČAJ </w:t>
      </w:r>
    </w:p>
    <w:p w:rsidR="00E15578" w:rsidRDefault="00E15578" w:rsidP="00E15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DAVANJE U ZAKUP ŠKOLSKOG PROSTORA</w:t>
      </w:r>
    </w:p>
    <w:p w:rsidR="00E15578" w:rsidRDefault="00E15578" w:rsidP="00E15578"/>
    <w:p w:rsidR="00E15578" w:rsidRDefault="00E15578" w:rsidP="00E15578"/>
    <w:p w:rsidR="00E15578" w:rsidRDefault="00E15578" w:rsidP="00E15578">
      <w:pPr>
        <w:numPr>
          <w:ilvl w:val="0"/>
          <w:numId w:val="1"/>
        </w:numPr>
      </w:pPr>
      <w:r>
        <w:t xml:space="preserve">Školska športska dvorana površine </w:t>
      </w:r>
      <w:smartTag w:uri="urn:schemas-microsoft-com:office:smarttags" w:element="metricconverter">
        <w:smartTagPr>
          <w:attr w:name="ProductID" w:val="300 m2"/>
        </w:smartTagPr>
        <w:r>
          <w:t>300 m2</w:t>
        </w:r>
      </w:smartTag>
      <w:r>
        <w:t xml:space="preserve"> za rekreativne aktivnosti</w:t>
      </w:r>
    </w:p>
    <w:p w:rsidR="00E15578" w:rsidRDefault="00E15578" w:rsidP="00E15578">
      <w:pPr>
        <w:ind w:left="708"/>
      </w:pPr>
      <w:r>
        <w:t>Početna cijena iznosi 100 Kn po satu, radnim danom poslije 20,00 sati, subotom od 8,00-20,00 sati.</w:t>
      </w:r>
    </w:p>
    <w:p w:rsidR="00E15578" w:rsidRDefault="00E15578" w:rsidP="00E15578">
      <w:pPr>
        <w:ind w:left="708"/>
      </w:pPr>
    </w:p>
    <w:p w:rsidR="00E15578" w:rsidRDefault="00E15578" w:rsidP="00E15578">
      <w:pPr>
        <w:ind w:left="708"/>
      </w:pPr>
      <w:r>
        <w:t>Ugovor o zakupu sklapa se na vrijeme od godinu dana.</w:t>
      </w:r>
    </w:p>
    <w:p w:rsidR="00E15578" w:rsidRDefault="00E15578" w:rsidP="00E15578"/>
    <w:p w:rsidR="00E15578" w:rsidRDefault="00E15578" w:rsidP="00E15578">
      <w:pPr>
        <w:jc w:val="both"/>
      </w:pPr>
      <w:r>
        <w:t>Rok za dostavu ponuda je 8 dana od dana objave natječaja na adresu škole :</w:t>
      </w:r>
    </w:p>
    <w:p w:rsidR="00E15578" w:rsidRDefault="00E15578" w:rsidP="00E15578">
      <w:pPr>
        <w:jc w:val="both"/>
        <w:rPr>
          <w:b/>
        </w:rPr>
      </w:pPr>
      <w:r>
        <w:rPr>
          <w:b/>
        </w:rPr>
        <w:t>OŠ Veruda Pula, Banovčeva 27, 52100 Pula s naznakom „Za natječaj-Zakup školske športske dvorane“.</w:t>
      </w:r>
    </w:p>
    <w:p w:rsidR="00E15578" w:rsidRDefault="00E15578" w:rsidP="00E15578">
      <w:pPr>
        <w:jc w:val="both"/>
      </w:pPr>
    </w:p>
    <w:p w:rsidR="00E15578" w:rsidRDefault="00E15578" w:rsidP="00E15578">
      <w:pPr>
        <w:jc w:val="both"/>
      </w:pPr>
      <w:r>
        <w:t>Ponude se otvaraju 17. listopada 2011.</w:t>
      </w:r>
    </w:p>
    <w:p w:rsidR="00E15578" w:rsidRDefault="00E15578" w:rsidP="00E15578">
      <w:pPr>
        <w:jc w:val="both"/>
      </w:pPr>
      <w:r>
        <w:t>Sudionici natječaja obavijestiti će se u roku od 3 dana od dana odabira najpovoljnije ponude.</w:t>
      </w:r>
    </w:p>
    <w:p w:rsidR="002F1029" w:rsidRDefault="002F1029"/>
    <w:sectPr w:rsidR="002F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C6"/>
    <w:multiLevelType w:val="hybridMultilevel"/>
    <w:tmpl w:val="9412E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78"/>
    <w:rsid w:val="002F1029"/>
    <w:rsid w:val="00E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borici</dc:creator>
  <cp:lastModifiedBy>borici</cp:lastModifiedBy>
  <cp:revision>1</cp:revision>
  <dcterms:created xsi:type="dcterms:W3CDTF">2011-10-05T17:51:00Z</dcterms:created>
  <dcterms:modified xsi:type="dcterms:W3CDTF">2011-10-05T17:51:00Z</dcterms:modified>
</cp:coreProperties>
</file>